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6238B0" w14:textId="77777777" w:rsidR="00506646" w:rsidRPr="007B271A" w:rsidRDefault="00506646" w:rsidP="00506646">
      <w:pPr>
        <w:spacing w:after="0" w:line="240" w:lineRule="auto"/>
        <w:rPr>
          <w:b/>
        </w:rPr>
      </w:pPr>
      <w:r w:rsidRPr="007B271A">
        <w:rPr>
          <w:b/>
        </w:rPr>
        <w:t>C. María Fernanda García Cepeda</w:t>
      </w:r>
    </w:p>
    <w:p w14:paraId="65259B97" w14:textId="77777777" w:rsidR="00506646" w:rsidRPr="007B271A" w:rsidRDefault="00506646" w:rsidP="00506646">
      <w:pPr>
        <w:spacing w:after="0" w:line="240" w:lineRule="auto"/>
        <w:rPr>
          <w:b/>
        </w:rPr>
      </w:pPr>
      <w:r w:rsidRPr="007B271A">
        <w:rPr>
          <w:b/>
        </w:rPr>
        <w:t>PRESENTE</w:t>
      </w:r>
    </w:p>
    <w:p w14:paraId="6ECEE005" w14:textId="77777777" w:rsidR="00506646" w:rsidRDefault="00506646" w:rsidP="00506646"/>
    <w:p w14:paraId="11751CCD" w14:textId="1624E5F8" w:rsidR="00506646" w:rsidRDefault="00506646" w:rsidP="00506646">
      <w:pPr>
        <w:jc w:val="both"/>
      </w:pPr>
      <w:r>
        <w:t xml:space="preserve">En respuesta a su solicitud de información con número de folio 00460715 con fecha 09/07/2015, presentada por la C. María Fernanda García Cepeda sobre </w:t>
      </w:r>
      <w:r w:rsidR="00496210">
        <w:t>“</w:t>
      </w:r>
      <w:r w:rsidR="00496210">
        <w:rPr>
          <w:b/>
        </w:rPr>
        <w:t xml:space="preserve">Actividades realizadas mes a mes, de enero a junio, de la Subdirectora de Análisis y Seguimiento, de la oficina del Comisionado del gobierno del Estado en el Clúster Minero – Petrolero de Coahuila, A.C., copia del nombramiento, sueldo mensual – no clave del tabulador- y relacion de personal en la que se apoya esa subdirección para atender sus obligaciones”, </w:t>
      </w:r>
      <w:r w:rsidR="00496210">
        <w:t>el Clúster Minero – Petrolero de Coahuila, A.C., informa lo siguiente:</w:t>
      </w:r>
    </w:p>
    <w:p w14:paraId="0DDF2D12" w14:textId="2877D37D" w:rsidR="00E715F6" w:rsidRPr="00496210" w:rsidRDefault="00E715F6" w:rsidP="00506646">
      <w:pPr>
        <w:jc w:val="both"/>
      </w:pPr>
      <w:r>
        <w:t xml:space="preserve">La </w:t>
      </w:r>
      <w:r w:rsidRPr="00E715F6">
        <w:rPr>
          <w:b/>
        </w:rPr>
        <w:t>Subdirectora de Análisis y Seguimiento</w:t>
      </w:r>
      <w:r>
        <w:t>, además de llevar el control del plan de trabajo anual del Comisionado del gobierno del Estado en el Clúster Minero – Petrolero de C</w:t>
      </w:r>
      <w:r w:rsidR="001B28FA">
        <w:t>oahuila, A.C, administra</w:t>
      </w:r>
      <w:r>
        <w:t xml:space="preserve"> la agenda de trabajo del Presidente de esta Asociación.</w:t>
      </w:r>
    </w:p>
    <w:p w14:paraId="1E386978" w14:textId="77777777" w:rsidR="00496210" w:rsidRDefault="00496210" w:rsidP="00496210">
      <w:pPr>
        <w:jc w:val="both"/>
        <w:rPr>
          <w:b/>
        </w:rPr>
      </w:pPr>
      <w:r>
        <w:rPr>
          <w:b/>
        </w:rPr>
        <w:t xml:space="preserve">El plan de trabajo de </w:t>
      </w:r>
      <w:r w:rsidRPr="002256A7">
        <w:rPr>
          <w:b/>
        </w:rPr>
        <w:t>2015</w:t>
      </w:r>
      <w:r>
        <w:rPr>
          <w:b/>
        </w:rPr>
        <w:t xml:space="preserve"> se anexa en el siguiente cuadro:</w:t>
      </w:r>
    </w:p>
    <w:p w14:paraId="7532DE1B" w14:textId="4CEA8722" w:rsidR="00496210" w:rsidRDefault="00496210" w:rsidP="00496210">
      <w:pPr>
        <w:jc w:val="both"/>
        <w:rPr>
          <w:b/>
        </w:rPr>
      </w:pPr>
      <w:r w:rsidRPr="007B271A">
        <w:rPr>
          <w:noProof/>
          <w:lang w:val="es-ES" w:eastAsia="es-ES"/>
        </w:rPr>
        <w:drawing>
          <wp:inline distT="0" distB="0" distL="0" distR="0" wp14:anchorId="5C4EF2B3" wp14:editId="44CDC077">
            <wp:extent cx="5612130" cy="3379470"/>
            <wp:effectExtent l="0" t="0" r="127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379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78C296" w14:textId="77777777" w:rsidR="00A47009" w:rsidRDefault="00A47009" w:rsidP="00496210">
      <w:pPr>
        <w:jc w:val="both"/>
        <w:rPr>
          <w:b/>
        </w:rPr>
      </w:pPr>
    </w:p>
    <w:p w14:paraId="3B7FB6E2" w14:textId="58F76F25" w:rsidR="00496210" w:rsidRDefault="00A47009" w:rsidP="00496210">
      <w:pPr>
        <w:jc w:val="both"/>
        <w:rPr>
          <w:b/>
        </w:rPr>
      </w:pPr>
      <w:r>
        <w:rPr>
          <w:b/>
        </w:rPr>
        <w:t>Actividades mes a mes de enero a junio.</w:t>
      </w:r>
    </w:p>
    <w:p w14:paraId="5FB73FBB" w14:textId="77777777" w:rsidR="001B00BC" w:rsidRDefault="00096228" w:rsidP="00496210">
      <w:pPr>
        <w:jc w:val="both"/>
      </w:pPr>
      <w:r>
        <w:rPr>
          <w:b/>
        </w:rPr>
        <w:t>Enero.</w:t>
      </w:r>
      <w:r w:rsidR="008E574B">
        <w:rPr>
          <w:b/>
        </w:rPr>
        <w:t xml:space="preserve"> </w:t>
      </w:r>
      <w:r w:rsidR="008E574B">
        <w:t xml:space="preserve">Seguimiento del programa de trabajo de los diferentes comités del Clúster. Atención y entrevistas de nuevos perfiles para ingresar a colaborar al Clúster Minero – Petrolero de Coahuila, A.C. </w:t>
      </w:r>
    </w:p>
    <w:p w14:paraId="55944E11" w14:textId="1414C759" w:rsidR="00096228" w:rsidRPr="008E574B" w:rsidRDefault="008E574B" w:rsidP="00496210">
      <w:pPr>
        <w:jc w:val="both"/>
      </w:pPr>
      <w:r>
        <w:t>Elaboración del programa de capacitación del personal del Clúster.</w:t>
      </w:r>
    </w:p>
    <w:p w14:paraId="6B9E519B" w14:textId="77777777" w:rsidR="001B00BC" w:rsidRDefault="00096228" w:rsidP="00496210">
      <w:pPr>
        <w:jc w:val="both"/>
      </w:pPr>
      <w:r>
        <w:rPr>
          <w:b/>
        </w:rPr>
        <w:lastRenderedPageBreak/>
        <w:t>Febrero.</w:t>
      </w:r>
      <w:r w:rsidR="008E574B">
        <w:rPr>
          <w:b/>
        </w:rPr>
        <w:t xml:space="preserve"> </w:t>
      </w:r>
      <w:r w:rsidR="008E574B">
        <w:t xml:space="preserve">Organización y planeación de la primera sesión de </w:t>
      </w:r>
      <w:r w:rsidR="00CD4820">
        <w:t xml:space="preserve">Consejo del año. </w:t>
      </w:r>
    </w:p>
    <w:p w14:paraId="2445C946" w14:textId="77777777" w:rsidR="001B00BC" w:rsidRDefault="00CD4820" w:rsidP="00496210">
      <w:pPr>
        <w:jc w:val="both"/>
      </w:pPr>
      <w:r>
        <w:t>Coordinación y</w:t>
      </w:r>
      <w:r w:rsidR="008E574B">
        <w:t xml:space="preserve"> colaboración con Instituciones Educativas y Centros de Investigación para la Instrumentación del Programa Estratégico de Formación de Recursos Humanos en materia de Hidrocarburos para el Estado de Coahuila de Zaragoza. </w:t>
      </w:r>
    </w:p>
    <w:p w14:paraId="3583D438" w14:textId="6B4E7355" w:rsidR="00096228" w:rsidRPr="008E574B" w:rsidRDefault="008E574B" w:rsidP="00496210">
      <w:pPr>
        <w:jc w:val="both"/>
      </w:pPr>
      <w:r>
        <w:t>Coordinación de propuestas en seguimiento a las ini</w:t>
      </w:r>
      <w:r w:rsidR="003E747D">
        <w:t>ciativas e indicadores de la pla</w:t>
      </w:r>
      <w:bookmarkStart w:id="0" w:name="_GoBack"/>
      <w:bookmarkEnd w:id="0"/>
      <w:r>
        <w:t>neación estratégica de los diferentes Comités del Clúster.</w:t>
      </w:r>
    </w:p>
    <w:p w14:paraId="73D9684C" w14:textId="77777777" w:rsidR="001B00BC" w:rsidRDefault="00096228" w:rsidP="00496210">
      <w:pPr>
        <w:jc w:val="both"/>
      </w:pPr>
      <w:r>
        <w:rPr>
          <w:b/>
        </w:rPr>
        <w:t>Marzo.</w:t>
      </w:r>
      <w:r w:rsidR="008E574B">
        <w:rPr>
          <w:b/>
        </w:rPr>
        <w:t xml:space="preserve"> </w:t>
      </w:r>
      <w:r w:rsidR="008E574B">
        <w:t>Organización de reuniones de trabajo del C</w:t>
      </w:r>
      <w:r w:rsidR="00A47009">
        <w:t xml:space="preserve">lúster, coordinación de visitas de empresarios, inversionistas y socios potenciales de la Asociación. </w:t>
      </w:r>
    </w:p>
    <w:p w14:paraId="19E5BAB4" w14:textId="76832F7B" w:rsidR="00096228" w:rsidRDefault="00A47009" w:rsidP="00496210">
      <w:pPr>
        <w:jc w:val="both"/>
      </w:pPr>
      <w:r>
        <w:t>Elaboración de documentos bases y recopilación de información para el informe anual de actividades del Clúster.</w:t>
      </w:r>
    </w:p>
    <w:p w14:paraId="47F0CACD" w14:textId="0E919054" w:rsidR="00E92759" w:rsidRPr="008E574B" w:rsidRDefault="00E92759" w:rsidP="00496210">
      <w:pPr>
        <w:jc w:val="both"/>
      </w:pPr>
      <w:r>
        <w:t>Elaboración de material informativo para difundir los servicios que la Asociación ofrece.</w:t>
      </w:r>
    </w:p>
    <w:p w14:paraId="21C175E6" w14:textId="77777777" w:rsidR="001B00BC" w:rsidRDefault="00096228" w:rsidP="00496210">
      <w:pPr>
        <w:jc w:val="both"/>
      </w:pPr>
      <w:r>
        <w:rPr>
          <w:b/>
        </w:rPr>
        <w:t>Abril.</w:t>
      </w:r>
      <w:r w:rsidR="008E574B">
        <w:rPr>
          <w:b/>
        </w:rPr>
        <w:t xml:space="preserve"> </w:t>
      </w:r>
      <w:r w:rsidR="008E574B">
        <w:t xml:space="preserve">Organización, planeación y ejecución de la primera Asamblea general ordinaria del año con los diferentes Asociados del Clúster. </w:t>
      </w:r>
    </w:p>
    <w:p w14:paraId="3E544914" w14:textId="711537C4" w:rsidR="00E92759" w:rsidRDefault="00E92759" w:rsidP="00496210">
      <w:pPr>
        <w:jc w:val="both"/>
      </w:pPr>
      <w:r>
        <w:t>Elaboración de un análisis de información relevante de la Industria para su integración en el material de apoyo de los colaboradores de la Asociación.</w:t>
      </w:r>
    </w:p>
    <w:p w14:paraId="10F62627" w14:textId="15D4C7E8" w:rsidR="00096228" w:rsidRPr="008E574B" w:rsidRDefault="008E574B" w:rsidP="00496210">
      <w:pPr>
        <w:jc w:val="both"/>
      </w:pPr>
      <w:r>
        <w:t>Seguimiento al plan de trabajo del Comisionado del gobierno del Estado en el Clúster y del Presidente de esta Asociación.</w:t>
      </w:r>
    </w:p>
    <w:p w14:paraId="1F05D079" w14:textId="77777777" w:rsidR="001B00BC" w:rsidRDefault="00096228" w:rsidP="00496210">
      <w:pPr>
        <w:jc w:val="both"/>
      </w:pPr>
      <w:r>
        <w:rPr>
          <w:b/>
        </w:rPr>
        <w:t>Mayo.</w:t>
      </w:r>
      <w:r w:rsidR="00A47009">
        <w:rPr>
          <w:b/>
        </w:rPr>
        <w:t xml:space="preserve"> </w:t>
      </w:r>
      <w:r w:rsidR="00A47009">
        <w:t xml:space="preserve">Integración de información para la planeación estratégica del Clúster en coordinación con los diferentes Comités. </w:t>
      </w:r>
    </w:p>
    <w:p w14:paraId="015A9F04" w14:textId="398F60DB" w:rsidR="00E92759" w:rsidRPr="00A47009" w:rsidRDefault="00A47009" w:rsidP="00496210">
      <w:pPr>
        <w:jc w:val="both"/>
      </w:pPr>
      <w:r>
        <w:t>Estructuración de indicadores e iniciativas relacionadas</w:t>
      </w:r>
      <w:r w:rsidR="003E747D">
        <w:t xml:space="preserve"> a planeació</w:t>
      </w:r>
      <w:r w:rsidR="001B00BC">
        <w:t>n estratégica anual y</w:t>
      </w:r>
      <w:r>
        <w:t xml:space="preserve"> Validación de información con Directivos del Clúster y con miembros del Comité Consultivo de la Asociación.</w:t>
      </w:r>
    </w:p>
    <w:p w14:paraId="7C304FB6" w14:textId="77777777" w:rsidR="001B00BC" w:rsidRDefault="00096228" w:rsidP="00096228">
      <w:pPr>
        <w:jc w:val="both"/>
      </w:pPr>
      <w:r>
        <w:rPr>
          <w:b/>
        </w:rPr>
        <w:t>Junio.</w:t>
      </w:r>
      <w:r w:rsidR="00A47009">
        <w:rPr>
          <w:b/>
        </w:rPr>
        <w:t xml:space="preserve"> </w:t>
      </w:r>
      <w:r w:rsidR="00A47009">
        <w:t>Coordinación de visitas oficiales del Presidente de la Asociación atendiendo invitaciones que se reciben de diferentes partes de</w:t>
      </w:r>
      <w:r w:rsidR="00CD4820">
        <w:t xml:space="preserve">l país. </w:t>
      </w:r>
    </w:p>
    <w:p w14:paraId="0D20D5FD" w14:textId="77777777" w:rsidR="001B00BC" w:rsidRDefault="00CD4820" w:rsidP="00096228">
      <w:pPr>
        <w:jc w:val="both"/>
      </w:pPr>
      <w:r>
        <w:t>Organización y planeació</w:t>
      </w:r>
      <w:r w:rsidR="00A47009">
        <w:t xml:space="preserve">n del segundo Expo Foro Energía Coahuila 2015. </w:t>
      </w:r>
    </w:p>
    <w:p w14:paraId="6AFA6F02" w14:textId="0D9C8040" w:rsidR="00355A71" w:rsidRDefault="00E92759" w:rsidP="00096228">
      <w:pPr>
        <w:jc w:val="both"/>
      </w:pPr>
      <w:r>
        <w:t>Elaboració</w:t>
      </w:r>
      <w:r w:rsidR="00355A71">
        <w:t>n</w:t>
      </w:r>
      <w:r>
        <w:t xml:space="preserve"> de oficios para invitación</w:t>
      </w:r>
      <w:r w:rsidR="00355A71">
        <w:t xml:space="preserve"> a los ponentes y panelista</w:t>
      </w:r>
      <w:r>
        <w:t>s del próximo Expo Foro Energía Coahuila 2015.</w:t>
      </w:r>
    </w:p>
    <w:p w14:paraId="02D4E46C" w14:textId="3FBE0D99" w:rsidR="00096228" w:rsidRDefault="00A47009" w:rsidP="00096228">
      <w:pPr>
        <w:jc w:val="both"/>
      </w:pPr>
      <w:r>
        <w:t>Seguimiento a la agenda de trabajo del Presidente y elaboración de material de apoyo.</w:t>
      </w:r>
    </w:p>
    <w:p w14:paraId="02547D7D" w14:textId="77777777" w:rsidR="00A47009" w:rsidRDefault="00A47009" w:rsidP="00096228">
      <w:pPr>
        <w:jc w:val="both"/>
      </w:pPr>
    </w:p>
    <w:p w14:paraId="14D2EE1B" w14:textId="77777777" w:rsidR="001B00BC" w:rsidRDefault="001B00BC" w:rsidP="00096228">
      <w:pPr>
        <w:jc w:val="both"/>
      </w:pPr>
    </w:p>
    <w:p w14:paraId="791C7361" w14:textId="77777777" w:rsidR="001B00BC" w:rsidRDefault="001B00BC"/>
    <w:p w14:paraId="6149F2F4" w14:textId="13038D45" w:rsidR="001B28FA" w:rsidRDefault="00496210">
      <w:pPr>
        <w:rPr>
          <w:b/>
        </w:rPr>
      </w:pPr>
      <w:r w:rsidRPr="00096228">
        <w:rPr>
          <w:b/>
        </w:rPr>
        <w:t>Se anexa c</w:t>
      </w:r>
      <w:r w:rsidR="00A47009">
        <w:rPr>
          <w:b/>
        </w:rPr>
        <w:t>opia del Oficio de nombramiento</w:t>
      </w:r>
      <w:r w:rsidR="00CD4820">
        <w:rPr>
          <w:b/>
        </w:rPr>
        <w:t>:</w:t>
      </w:r>
    </w:p>
    <w:p w14:paraId="1856DD69" w14:textId="77777777" w:rsidR="00A47009" w:rsidRPr="00096228" w:rsidRDefault="00A47009">
      <w:pPr>
        <w:rPr>
          <w:b/>
        </w:rPr>
      </w:pPr>
    </w:p>
    <w:p w14:paraId="2097061B" w14:textId="7C03019C" w:rsidR="00496210" w:rsidRDefault="00096228">
      <w:r>
        <w:rPr>
          <w:noProof/>
          <w:lang w:val="es-ES" w:eastAsia="es-ES"/>
        </w:rPr>
        <w:drawing>
          <wp:inline distT="0" distB="0" distL="0" distR="0" wp14:anchorId="1A61ACF1" wp14:editId="7E0167D5">
            <wp:extent cx="5433552" cy="7031403"/>
            <wp:effectExtent l="0" t="0" r="2540" b="444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icio de Comisión.pd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4050" cy="7032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13CF47" w14:textId="77777777" w:rsidR="00CD4820" w:rsidRDefault="00CD4820" w:rsidP="00096228">
      <w:pPr>
        <w:jc w:val="both"/>
        <w:rPr>
          <w:b/>
        </w:rPr>
      </w:pPr>
    </w:p>
    <w:p w14:paraId="0D74C890" w14:textId="6A6507CA" w:rsidR="00096228" w:rsidRPr="00096228" w:rsidRDefault="00096228" w:rsidP="00096228">
      <w:pPr>
        <w:jc w:val="both"/>
        <w:rPr>
          <w:b/>
        </w:rPr>
      </w:pPr>
      <w:r w:rsidRPr="00096228">
        <w:rPr>
          <w:b/>
        </w:rPr>
        <w:t>Sueldo</w:t>
      </w:r>
      <w:r w:rsidR="001B28FA">
        <w:rPr>
          <w:b/>
        </w:rPr>
        <w:t xml:space="preserve"> mensual, sin clave de tabulador.</w:t>
      </w:r>
    </w:p>
    <w:p w14:paraId="5A217820" w14:textId="510A57B0" w:rsidR="001B00BC" w:rsidRDefault="00096228" w:rsidP="00096228">
      <w:pPr>
        <w:jc w:val="both"/>
      </w:pPr>
      <w:r>
        <w:t xml:space="preserve">La </w:t>
      </w:r>
      <w:r w:rsidRPr="00E744AF">
        <w:rPr>
          <w:b/>
        </w:rPr>
        <w:t>Subdirectora de Análisis y Seguimiento</w:t>
      </w:r>
      <w:r w:rsidR="00E744AF">
        <w:rPr>
          <w:b/>
        </w:rPr>
        <w:t xml:space="preserve">, </w:t>
      </w:r>
      <w:r w:rsidR="00E744AF">
        <w:t xml:space="preserve"> percibe </w:t>
      </w:r>
      <w:r>
        <w:t xml:space="preserve">un </w:t>
      </w:r>
      <w:r w:rsidRPr="007B271A">
        <w:rPr>
          <w:b/>
        </w:rPr>
        <w:t>sueldo neto</w:t>
      </w:r>
      <w:r w:rsidR="00E744AF">
        <w:t xml:space="preserve"> mensual que asciende a 20,500</w:t>
      </w:r>
      <w:r>
        <w:t xml:space="preserve"> pesos, que también puede </w:t>
      </w:r>
      <w:r w:rsidR="00E744AF">
        <w:t>ser consultado en el portal de T</w:t>
      </w:r>
      <w:r>
        <w:t xml:space="preserve">ransparencia del Gobierno del Estado de Coahuila. </w:t>
      </w:r>
    </w:p>
    <w:p w14:paraId="1A5A9753" w14:textId="6C3C1F54" w:rsidR="00E744AF" w:rsidRPr="00E744AF" w:rsidRDefault="00E744AF" w:rsidP="00096228">
      <w:pPr>
        <w:jc w:val="both"/>
        <w:rPr>
          <w:b/>
        </w:rPr>
      </w:pPr>
      <w:r w:rsidRPr="00E744AF">
        <w:rPr>
          <w:b/>
        </w:rPr>
        <w:t>Personal en el que se Apoya.</w:t>
      </w:r>
    </w:p>
    <w:p w14:paraId="17A8F23C" w14:textId="77777777" w:rsidR="00E744AF" w:rsidRDefault="00E744AF" w:rsidP="00096228">
      <w:pPr>
        <w:jc w:val="both"/>
      </w:pPr>
      <w:r>
        <w:t>La Subdirectora de Análisis y Seguimiento se apoya en diferentes colaboradores del Clúster Minero – Petrolero de Coahuila, A.C. para atender sus obligaciones.</w:t>
      </w:r>
    </w:p>
    <w:p w14:paraId="4426E089" w14:textId="77777777" w:rsidR="00E92759" w:rsidRDefault="00E744AF" w:rsidP="00096228">
      <w:pPr>
        <w:jc w:val="both"/>
      </w:pPr>
      <w:r w:rsidRPr="007622C8">
        <w:rPr>
          <w:b/>
        </w:rPr>
        <w:t>Alejandra Martínez Estala</w:t>
      </w:r>
      <w:r>
        <w:t>.</w:t>
      </w:r>
      <w:r w:rsidR="007622C8">
        <w:t>(</w:t>
      </w:r>
      <w:r w:rsidR="00E92759">
        <w:rPr>
          <w:b/>
        </w:rPr>
        <w:t>S</w:t>
      </w:r>
      <w:r w:rsidR="007622C8">
        <w:rPr>
          <w:b/>
        </w:rPr>
        <w:t>ecretaria técnica)</w:t>
      </w:r>
      <w:r w:rsidR="00E92759">
        <w:t>.</w:t>
      </w:r>
    </w:p>
    <w:p w14:paraId="3455B5C0" w14:textId="2280B2B3" w:rsidR="001B28FA" w:rsidRDefault="001B28FA" w:rsidP="00096228">
      <w:pPr>
        <w:jc w:val="both"/>
      </w:pPr>
      <w:r>
        <w:t>Apoyo en la organización de actos oficiales y reuniones de trabajo del Comisionado del gobierno del Estado en el Clúster Minero –</w:t>
      </w:r>
      <w:r w:rsidR="007622C8">
        <w:t xml:space="preserve"> Petrolero de Coahuila, A.C, asi como en la elaboració</w:t>
      </w:r>
      <w:r w:rsidR="0092740C">
        <w:t xml:space="preserve">n de minutas y el </w:t>
      </w:r>
      <w:r w:rsidR="007622C8">
        <w:t xml:space="preserve">seguimiento de pendientes a </w:t>
      </w:r>
      <w:r w:rsidR="008E574B">
        <w:t xml:space="preserve">atender </w:t>
      </w:r>
      <w:r w:rsidR="007622C8">
        <w:t>en el corto plazo.</w:t>
      </w:r>
    </w:p>
    <w:p w14:paraId="0EA3A5A9" w14:textId="77777777" w:rsidR="00E92759" w:rsidRDefault="00E715F6">
      <w:pPr>
        <w:rPr>
          <w:b/>
        </w:rPr>
      </w:pPr>
      <w:r w:rsidRPr="007622C8">
        <w:rPr>
          <w:b/>
        </w:rPr>
        <w:t>Julio de la Rosa Rangel</w:t>
      </w:r>
      <w:r w:rsidR="00E92759">
        <w:rPr>
          <w:b/>
        </w:rPr>
        <w:t>. (S</w:t>
      </w:r>
      <w:r w:rsidR="007622C8">
        <w:rPr>
          <w:b/>
        </w:rPr>
        <w:t>ecretario técnico)</w:t>
      </w:r>
      <w:r w:rsidR="00E92759">
        <w:rPr>
          <w:b/>
        </w:rPr>
        <w:t>.</w:t>
      </w:r>
    </w:p>
    <w:p w14:paraId="16F95682" w14:textId="3717068F" w:rsidR="00096228" w:rsidRPr="007622C8" w:rsidRDefault="007622C8">
      <w:r>
        <w:rPr>
          <w:b/>
        </w:rPr>
        <w:t xml:space="preserve"> </w:t>
      </w:r>
      <w:r>
        <w:t>Apoyo en la elaboración de material informativo digital e impreso para las presentaciones, conferencias y exposiciones del Presidente del Clúster Minero – Petrolero de Coahuila, A.C.</w:t>
      </w:r>
    </w:p>
    <w:p w14:paraId="2BFD6D45" w14:textId="77777777" w:rsidR="001B28FA" w:rsidRDefault="001B28FA"/>
    <w:sectPr w:rsidR="001B28FA" w:rsidSect="00FC370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8C6"/>
    <w:rsid w:val="00096228"/>
    <w:rsid w:val="001B00BC"/>
    <w:rsid w:val="001B28FA"/>
    <w:rsid w:val="00355A71"/>
    <w:rsid w:val="003E747D"/>
    <w:rsid w:val="00496210"/>
    <w:rsid w:val="00506646"/>
    <w:rsid w:val="005108C6"/>
    <w:rsid w:val="007622C8"/>
    <w:rsid w:val="008E574B"/>
    <w:rsid w:val="0092740C"/>
    <w:rsid w:val="00A47009"/>
    <w:rsid w:val="00CD4820"/>
    <w:rsid w:val="00E715F6"/>
    <w:rsid w:val="00E744AF"/>
    <w:rsid w:val="00E92759"/>
    <w:rsid w:val="00FC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C84A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646"/>
    <w:pPr>
      <w:spacing w:after="200" w:line="276" w:lineRule="auto"/>
    </w:pPr>
    <w:rPr>
      <w:rFonts w:eastAsiaTheme="minorHAnsi"/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9621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6210"/>
    <w:rPr>
      <w:rFonts w:ascii="Lucida Grande" w:eastAsiaTheme="minorHAnsi" w:hAnsi="Lucida Grande"/>
      <w:sz w:val="18"/>
      <w:szCs w:val="18"/>
      <w:lang w:val="es-MX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646"/>
    <w:pPr>
      <w:spacing w:after="200" w:line="276" w:lineRule="auto"/>
    </w:pPr>
    <w:rPr>
      <w:rFonts w:eastAsiaTheme="minorHAnsi"/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9621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6210"/>
    <w:rPr>
      <w:rFonts w:ascii="Lucida Grande" w:eastAsiaTheme="minorHAnsi" w:hAnsi="Lucida Grande"/>
      <w:sz w:val="18"/>
      <w:szCs w:val="18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648</Words>
  <Characters>3569</Characters>
  <Application>Microsoft Macintosh Word</Application>
  <DocSecurity>0</DocSecurity>
  <Lines>29</Lines>
  <Paragraphs>8</Paragraphs>
  <ScaleCrop>false</ScaleCrop>
  <Company/>
  <LinksUpToDate>false</LinksUpToDate>
  <CharactersWithSpaces>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Delgado</dc:creator>
  <cp:keywords/>
  <dc:description/>
  <cp:lastModifiedBy>Miguel Delgado</cp:lastModifiedBy>
  <cp:revision>8</cp:revision>
  <dcterms:created xsi:type="dcterms:W3CDTF">2015-07-20T16:31:00Z</dcterms:created>
  <dcterms:modified xsi:type="dcterms:W3CDTF">2015-07-22T15:29:00Z</dcterms:modified>
</cp:coreProperties>
</file>