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10" w:rsidRPr="007B271A" w:rsidRDefault="00EC3F5E" w:rsidP="007B271A">
      <w:pPr>
        <w:spacing w:after="0"/>
        <w:jc w:val="both"/>
        <w:rPr>
          <w:b/>
        </w:rPr>
      </w:pPr>
      <w:r w:rsidRPr="007B271A">
        <w:rPr>
          <w:b/>
        </w:rPr>
        <w:t>C.</w:t>
      </w:r>
      <w:r w:rsidR="007B271A" w:rsidRPr="007B271A">
        <w:rPr>
          <w:b/>
        </w:rPr>
        <w:t xml:space="preserve"> María Fernanda García Cepeda</w:t>
      </w:r>
    </w:p>
    <w:p w:rsidR="00EC3F5E" w:rsidRPr="007B271A" w:rsidRDefault="00EC3F5E" w:rsidP="007B271A">
      <w:pPr>
        <w:spacing w:after="0"/>
        <w:jc w:val="both"/>
        <w:rPr>
          <w:b/>
        </w:rPr>
      </w:pPr>
      <w:r w:rsidRPr="007B271A">
        <w:rPr>
          <w:b/>
        </w:rPr>
        <w:t>PRESENTA</w:t>
      </w:r>
      <w:bookmarkStart w:id="0" w:name="_GoBack"/>
      <w:bookmarkEnd w:id="0"/>
    </w:p>
    <w:p w:rsidR="007B271A" w:rsidRDefault="007B271A" w:rsidP="00660010">
      <w:pPr>
        <w:jc w:val="both"/>
      </w:pPr>
    </w:p>
    <w:p w:rsidR="00EC3F5E" w:rsidRDefault="00EC3F5E" w:rsidP="00660010">
      <w:pPr>
        <w:jc w:val="both"/>
      </w:pPr>
      <w:r>
        <w:t xml:space="preserve">En respuesta a su solicitud de información con número de folio 00460615 con fecha </w:t>
      </w:r>
      <w:r w:rsidR="007B271A">
        <w:t>09/07/2015</w:t>
      </w:r>
      <w:r>
        <w:t xml:space="preserve"> recibida en esta Unidad de Transparencia y Acceso a la Información Pública mediante sistema INFOMEX, en la cual se solicita el </w:t>
      </w:r>
      <w:r w:rsidRPr="00EC3F5E">
        <w:rPr>
          <w:b/>
        </w:rPr>
        <w:t>Plan de trabajo para 2015 del Comisionado del Gobierno del Estado en el Clúster Minero – Petrolero de Coahuila A.C.; avances al 31 de mayo del Plan, relación de personal con el que cuenta; fecha de ingreso, sueldo mensual y comisiones desempeñadas fuera de la entidad de dicho comisionado; y agenda desahogada de enero a mayo de este servidor público,</w:t>
      </w:r>
      <w:r>
        <w:t xml:space="preserve"> se informa que:</w:t>
      </w:r>
    </w:p>
    <w:p w:rsidR="00EC3F5E" w:rsidRDefault="007B271A" w:rsidP="00923AB5">
      <w:pPr>
        <w:jc w:val="both"/>
        <w:rPr>
          <w:b/>
        </w:rPr>
      </w:pPr>
      <w:r>
        <w:rPr>
          <w:b/>
        </w:rPr>
        <w:t xml:space="preserve">El plan de trabajo de </w:t>
      </w:r>
      <w:r w:rsidR="00D3432F" w:rsidRPr="002256A7">
        <w:rPr>
          <w:b/>
        </w:rPr>
        <w:t>2015</w:t>
      </w:r>
      <w:r>
        <w:rPr>
          <w:b/>
        </w:rPr>
        <w:t xml:space="preserve"> se anexa en el siguiente cuadro:</w:t>
      </w:r>
    </w:p>
    <w:p w:rsidR="002256A7" w:rsidRDefault="007B271A" w:rsidP="00923AB5">
      <w:pPr>
        <w:jc w:val="both"/>
        <w:rPr>
          <w:b/>
        </w:rPr>
      </w:pPr>
      <w:r w:rsidRPr="007B271A">
        <w:rPr>
          <w:noProof/>
          <w:lang w:val="es-ES" w:eastAsia="es-ES"/>
        </w:rPr>
        <w:drawing>
          <wp:inline distT="0" distB="0" distL="0" distR="0">
            <wp:extent cx="5612130" cy="338005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8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2F" w:rsidRPr="007B271A" w:rsidRDefault="00923AB5" w:rsidP="00D3432F">
      <w:pPr>
        <w:jc w:val="both"/>
        <w:rPr>
          <w:b/>
        </w:rPr>
      </w:pPr>
      <w:r>
        <w:t xml:space="preserve">La </w:t>
      </w:r>
      <w:r w:rsidRPr="007B271A">
        <w:rPr>
          <w:b/>
        </w:rPr>
        <w:t>fecha de ingreso</w:t>
      </w:r>
      <w:r>
        <w:t xml:space="preserve"> del Comisionado del Gobierno del Estado al Clúster Minero-Petrolero de Coahuila, A.C. </w:t>
      </w:r>
      <w:r w:rsidR="007B271A">
        <w:t>fue</w:t>
      </w:r>
      <w:r>
        <w:t xml:space="preserve"> el </w:t>
      </w:r>
      <w:r w:rsidR="002256A7">
        <w:t xml:space="preserve">9 de mayo de 2014, con un </w:t>
      </w:r>
      <w:r w:rsidR="002256A7" w:rsidRPr="007B271A">
        <w:rPr>
          <w:b/>
        </w:rPr>
        <w:t>sueldo neto</w:t>
      </w:r>
      <w:r w:rsidR="002256A7">
        <w:t xml:space="preserve"> mensual asciende a 80</w:t>
      </w:r>
      <w:r w:rsidR="007B271A">
        <w:t xml:space="preserve">,213.00 pesos, que también puede ser consultado en el portal de transparencia del Gobierno del Estado de Coahuila. </w:t>
      </w:r>
    </w:p>
    <w:p w:rsidR="002256A7" w:rsidRPr="002256A7" w:rsidRDefault="007B271A" w:rsidP="002256A7">
      <w:pPr>
        <w:jc w:val="both"/>
        <w:rPr>
          <w:b/>
        </w:rPr>
      </w:pPr>
      <w:r>
        <w:rPr>
          <w:b/>
        </w:rPr>
        <w:t xml:space="preserve">Las </w:t>
      </w:r>
      <w:r w:rsidR="002256A7" w:rsidRPr="002256A7">
        <w:rPr>
          <w:b/>
        </w:rPr>
        <w:t>Comisiones fuera de la entidad</w:t>
      </w:r>
      <w:r>
        <w:rPr>
          <w:b/>
        </w:rPr>
        <w:t xml:space="preserve"> de enero a mayo:</w:t>
      </w:r>
    </w:p>
    <w:p w:rsidR="005F4FF8" w:rsidRDefault="005F4FF8" w:rsidP="002256A7">
      <w:pPr>
        <w:pStyle w:val="Prrafodelista"/>
        <w:numPr>
          <w:ilvl w:val="0"/>
          <w:numId w:val="3"/>
        </w:numPr>
        <w:jc w:val="both"/>
      </w:pPr>
      <w:r>
        <w:t>Monterrey, N.L. reunión de trabajo con la oficina regional de CONACYT</w:t>
      </w:r>
    </w:p>
    <w:p w:rsidR="002256A7" w:rsidRDefault="002256A7" w:rsidP="002256A7">
      <w:pPr>
        <w:pStyle w:val="Prrafodelista"/>
        <w:numPr>
          <w:ilvl w:val="0"/>
          <w:numId w:val="3"/>
        </w:numPr>
        <w:jc w:val="both"/>
      </w:pPr>
      <w:r>
        <w:t>México, D.F. Reunión con funcionarios de SENER. 11 de febrero</w:t>
      </w:r>
    </w:p>
    <w:p w:rsidR="002256A7" w:rsidRDefault="002256A7" w:rsidP="002256A7">
      <w:pPr>
        <w:pStyle w:val="Prrafodelista"/>
        <w:numPr>
          <w:ilvl w:val="0"/>
          <w:numId w:val="3"/>
        </w:numPr>
        <w:jc w:val="both"/>
      </w:pPr>
      <w:r>
        <w:t>México, D.F. Reunión con funcionarios de COFEMER. 12 de marzo</w:t>
      </w:r>
    </w:p>
    <w:p w:rsidR="005F4FF8" w:rsidRDefault="005F4FF8" w:rsidP="005F4FF8">
      <w:pPr>
        <w:pStyle w:val="Prrafodelista"/>
        <w:numPr>
          <w:ilvl w:val="0"/>
          <w:numId w:val="3"/>
        </w:numPr>
        <w:jc w:val="both"/>
      </w:pPr>
      <w:r>
        <w:t>México, D.F. Reunión con funcionarios de SENER. 29 de abril</w:t>
      </w:r>
    </w:p>
    <w:p w:rsidR="005F4FF8" w:rsidRDefault="005F4FF8" w:rsidP="002256A7">
      <w:pPr>
        <w:pStyle w:val="Prrafodelista"/>
        <w:numPr>
          <w:ilvl w:val="0"/>
          <w:numId w:val="3"/>
        </w:numPr>
        <w:jc w:val="both"/>
      </w:pPr>
      <w:r>
        <w:t>Houston, Tx. Reunión PROMEXICO. 4 y 5 de mayo</w:t>
      </w:r>
    </w:p>
    <w:p w:rsidR="005F4FF8" w:rsidRDefault="007B271A" w:rsidP="005F4FF8">
      <w:pPr>
        <w:jc w:val="both"/>
        <w:rPr>
          <w:b/>
        </w:rPr>
      </w:pPr>
      <w:r>
        <w:rPr>
          <w:b/>
        </w:rPr>
        <w:lastRenderedPageBreak/>
        <w:t>La a</w:t>
      </w:r>
      <w:r w:rsidR="005F4FF8" w:rsidRPr="00EC3F5E">
        <w:rPr>
          <w:b/>
        </w:rPr>
        <w:t>g</w:t>
      </w:r>
      <w:r>
        <w:rPr>
          <w:b/>
        </w:rPr>
        <w:t xml:space="preserve">enda desahogada de enero a mayo: </w:t>
      </w:r>
    </w:p>
    <w:p w:rsidR="005F4FF8" w:rsidRDefault="005F4FF8" w:rsidP="005F4FF8">
      <w:pPr>
        <w:jc w:val="both"/>
        <w:rPr>
          <w:b/>
        </w:rPr>
      </w:pPr>
      <w:r>
        <w:rPr>
          <w:b/>
        </w:rPr>
        <w:t>Enero</w:t>
      </w:r>
    </w:p>
    <w:p w:rsidR="005F4FF8" w:rsidRDefault="005F4FF8" w:rsidP="005F4FF8">
      <w:pPr>
        <w:pStyle w:val="Prrafodelista"/>
        <w:numPr>
          <w:ilvl w:val="0"/>
          <w:numId w:val="3"/>
        </w:numPr>
        <w:jc w:val="both"/>
      </w:pPr>
      <w:r>
        <w:t>Dos reuniones de planeación estratégica del Clúster y sus comités</w:t>
      </w:r>
    </w:p>
    <w:p w:rsidR="005F4FF8" w:rsidRDefault="005F4FF8" w:rsidP="005F4FF8">
      <w:pPr>
        <w:pStyle w:val="Prrafodelista"/>
        <w:numPr>
          <w:ilvl w:val="0"/>
          <w:numId w:val="3"/>
        </w:numPr>
        <w:jc w:val="both"/>
      </w:pPr>
      <w:r>
        <w:t xml:space="preserve">Dos reuniones con el Comité de Recursos Humanos </w:t>
      </w:r>
    </w:p>
    <w:p w:rsidR="005F4FF8" w:rsidRDefault="005F4FF8" w:rsidP="005F4FF8">
      <w:pPr>
        <w:pStyle w:val="Prrafodelista"/>
        <w:numPr>
          <w:ilvl w:val="0"/>
          <w:numId w:val="3"/>
        </w:numPr>
        <w:jc w:val="both"/>
      </w:pPr>
      <w:r>
        <w:t>Dos reuniones con el Comité de Infraestructura</w:t>
      </w:r>
    </w:p>
    <w:p w:rsidR="005F4FF8" w:rsidRDefault="005F4FF8" w:rsidP="005F4FF8">
      <w:pPr>
        <w:pStyle w:val="Prrafodelista"/>
        <w:numPr>
          <w:ilvl w:val="0"/>
          <w:numId w:val="3"/>
        </w:numPr>
        <w:jc w:val="both"/>
      </w:pPr>
      <w:r>
        <w:t xml:space="preserve">Reunión de trabajo con funcionarios municipales para la homologación de trámites y permisos </w:t>
      </w:r>
    </w:p>
    <w:p w:rsidR="005F4FF8" w:rsidRDefault="005F4FF8" w:rsidP="005F4FF8">
      <w:pPr>
        <w:jc w:val="both"/>
        <w:rPr>
          <w:b/>
        </w:rPr>
      </w:pPr>
      <w:r>
        <w:rPr>
          <w:b/>
        </w:rPr>
        <w:t>Febrero</w:t>
      </w:r>
    </w:p>
    <w:p w:rsidR="005F4FF8" w:rsidRDefault="002E02C0" w:rsidP="005F4FF8">
      <w:pPr>
        <w:pStyle w:val="Prrafodelista"/>
        <w:numPr>
          <w:ilvl w:val="0"/>
          <w:numId w:val="3"/>
        </w:numPr>
        <w:jc w:val="both"/>
      </w:pPr>
      <w:r>
        <w:t>Preparación de la primera Reunión de Consejo de 2015</w:t>
      </w:r>
    </w:p>
    <w:p w:rsidR="002E02C0" w:rsidRDefault="002E02C0" w:rsidP="005F4FF8">
      <w:pPr>
        <w:pStyle w:val="Prrafodelista"/>
        <w:numPr>
          <w:ilvl w:val="0"/>
          <w:numId w:val="3"/>
        </w:numPr>
        <w:jc w:val="both"/>
      </w:pPr>
      <w:r>
        <w:t>Reunión con el Instituto de Acceso a la Información</w:t>
      </w:r>
    </w:p>
    <w:p w:rsidR="002E02C0" w:rsidRDefault="002E02C0" w:rsidP="002E02C0">
      <w:pPr>
        <w:pStyle w:val="Prrafodelista"/>
        <w:numPr>
          <w:ilvl w:val="0"/>
          <w:numId w:val="3"/>
        </w:numPr>
        <w:jc w:val="both"/>
      </w:pPr>
      <w:r>
        <w:t xml:space="preserve">Dos reuniones con el Comité de Recursos Humanos </w:t>
      </w:r>
    </w:p>
    <w:p w:rsidR="002E02C0" w:rsidRDefault="002E02C0" w:rsidP="002E02C0">
      <w:pPr>
        <w:pStyle w:val="Prrafodelista"/>
        <w:numPr>
          <w:ilvl w:val="0"/>
          <w:numId w:val="3"/>
        </w:numPr>
        <w:jc w:val="both"/>
      </w:pPr>
      <w:r>
        <w:t xml:space="preserve">Dos reuniones con el Comité de Proveeduría </w:t>
      </w:r>
    </w:p>
    <w:p w:rsidR="002E02C0" w:rsidRDefault="002E02C0" w:rsidP="002E02C0">
      <w:pPr>
        <w:pStyle w:val="Prrafodelista"/>
        <w:numPr>
          <w:ilvl w:val="0"/>
          <w:numId w:val="3"/>
        </w:numPr>
        <w:jc w:val="both"/>
      </w:pPr>
      <w:r>
        <w:t>Reunión de trabajo con la Delegada Federal de la Secretaría de Educación en Coahuila</w:t>
      </w:r>
    </w:p>
    <w:p w:rsidR="002E02C0" w:rsidRPr="002E02C0" w:rsidRDefault="002E02C0" w:rsidP="002E02C0">
      <w:pPr>
        <w:jc w:val="both"/>
        <w:rPr>
          <w:b/>
        </w:rPr>
      </w:pPr>
      <w:r w:rsidRPr="002E02C0">
        <w:rPr>
          <w:b/>
        </w:rPr>
        <w:t>Marzo</w:t>
      </w:r>
    </w:p>
    <w:p w:rsidR="002E02C0" w:rsidRDefault="00F1432C" w:rsidP="00F1432C">
      <w:pPr>
        <w:pStyle w:val="Prrafodelista"/>
        <w:numPr>
          <w:ilvl w:val="0"/>
          <w:numId w:val="3"/>
        </w:numPr>
        <w:jc w:val="both"/>
      </w:pPr>
      <w:r>
        <w:t>Reunión con COECYT para elaboración del Proyecto de Demanda de Recursos Humanos</w:t>
      </w:r>
    </w:p>
    <w:p w:rsidR="00F1432C" w:rsidRDefault="00F1432C" w:rsidP="00F1432C">
      <w:pPr>
        <w:pStyle w:val="Prrafodelista"/>
        <w:numPr>
          <w:ilvl w:val="0"/>
          <w:numId w:val="3"/>
        </w:numPr>
        <w:jc w:val="both"/>
      </w:pPr>
      <w:r>
        <w:t>Reunión con el Delegado de la Secretaría de Economía</w:t>
      </w:r>
    </w:p>
    <w:p w:rsidR="00F1432C" w:rsidRDefault="00F1432C" w:rsidP="00F1432C">
      <w:pPr>
        <w:pStyle w:val="Prrafodelista"/>
        <w:numPr>
          <w:ilvl w:val="0"/>
          <w:numId w:val="3"/>
        </w:numPr>
        <w:jc w:val="both"/>
      </w:pPr>
      <w:r>
        <w:t>Dos reuniones de Planeación Estratégica del Clúster y cada uno de sus comités</w:t>
      </w:r>
    </w:p>
    <w:p w:rsidR="00F1432C" w:rsidRDefault="00F1432C" w:rsidP="00F1432C">
      <w:pPr>
        <w:pStyle w:val="Prrafodelista"/>
        <w:numPr>
          <w:ilvl w:val="0"/>
          <w:numId w:val="3"/>
        </w:numPr>
        <w:jc w:val="both"/>
      </w:pPr>
      <w:r>
        <w:t>Dos reuniones con el Comité de Ocupación Superficial</w:t>
      </w:r>
    </w:p>
    <w:p w:rsidR="00F1432C" w:rsidRDefault="00F1432C" w:rsidP="00076EFC">
      <w:pPr>
        <w:pStyle w:val="Prrafodelista"/>
        <w:numPr>
          <w:ilvl w:val="0"/>
          <w:numId w:val="3"/>
        </w:numPr>
        <w:jc w:val="both"/>
      </w:pPr>
      <w:r>
        <w:t>Dos reuniones con el Comité de Innovación y Tecnología</w:t>
      </w:r>
    </w:p>
    <w:p w:rsidR="00F1432C" w:rsidRPr="00F1432C" w:rsidRDefault="00F1432C" w:rsidP="00F1432C">
      <w:pPr>
        <w:jc w:val="both"/>
        <w:rPr>
          <w:b/>
        </w:rPr>
      </w:pPr>
      <w:r w:rsidRPr="00F1432C">
        <w:rPr>
          <w:b/>
        </w:rPr>
        <w:t>Abril</w:t>
      </w:r>
    </w:p>
    <w:p w:rsidR="00F1432C" w:rsidRDefault="00076EFC" w:rsidP="00F1432C">
      <w:pPr>
        <w:pStyle w:val="Prrafodelista"/>
        <w:numPr>
          <w:ilvl w:val="0"/>
          <w:numId w:val="3"/>
        </w:numPr>
        <w:jc w:val="both"/>
      </w:pPr>
      <w:r>
        <w:t>Preparación de la Asamblea de Asociados del Clúster, 2015</w:t>
      </w:r>
    </w:p>
    <w:p w:rsidR="00076EFC" w:rsidRDefault="00076EFC" w:rsidP="00F1432C">
      <w:pPr>
        <w:pStyle w:val="Prrafodelista"/>
        <w:numPr>
          <w:ilvl w:val="0"/>
          <w:numId w:val="3"/>
        </w:numPr>
        <w:jc w:val="both"/>
      </w:pPr>
      <w:r>
        <w:t xml:space="preserve">Tres reuniones de trabajo con el Comité Técnico para la Evaluación y Seguimiento de la instrumentación Programa de Recursos Humanos </w:t>
      </w:r>
    </w:p>
    <w:p w:rsidR="00076EFC" w:rsidRDefault="00076EFC" w:rsidP="00076EFC">
      <w:pPr>
        <w:pStyle w:val="Prrafodelista"/>
        <w:numPr>
          <w:ilvl w:val="0"/>
          <w:numId w:val="3"/>
        </w:numPr>
        <w:jc w:val="both"/>
      </w:pPr>
      <w:r>
        <w:t>Dos reuniones de Planeación Estratégica del Clúster y cada uno de sus comités</w:t>
      </w:r>
    </w:p>
    <w:p w:rsidR="00076EFC" w:rsidRDefault="00076EFC" w:rsidP="00076EFC">
      <w:pPr>
        <w:pStyle w:val="Prrafodelista"/>
        <w:numPr>
          <w:ilvl w:val="0"/>
          <w:numId w:val="3"/>
        </w:numPr>
        <w:jc w:val="both"/>
      </w:pPr>
      <w:r>
        <w:t xml:space="preserve">Reunión de trabajo con funcionarios municipales para la homologación de trámites y permisos </w:t>
      </w:r>
    </w:p>
    <w:p w:rsidR="00076EFC" w:rsidRDefault="00076EFC" w:rsidP="002E02C0">
      <w:pPr>
        <w:pStyle w:val="Prrafodelista"/>
        <w:numPr>
          <w:ilvl w:val="0"/>
          <w:numId w:val="3"/>
        </w:numPr>
        <w:jc w:val="both"/>
      </w:pPr>
      <w:r>
        <w:t xml:space="preserve">Revisión de las publicaciones: </w:t>
      </w:r>
    </w:p>
    <w:p w:rsidR="00076EFC" w:rsidRDefault="00076EFC" w:rsidP="00076EFC">
      <w:pPr>
        <w:pStyle w:val="Prrafodelista"/>
        <w:numPr>
          <w:ilvl w:val="1"/>
          <w:numId w:val="3"/>
        </w:numPr>
        <w:jc w:val="both"/>
      </w:pPr>
      <w:r w:rsidRPr="00076EFC">
        <w:t>Estimación de los impactos demográficos y sociales del aprovechamiento de hidrocarburos‏</w:t>
      </w:r>
    </w:p>
    <w:p w:rsidR="00076EFC" w:rsidRDefault="00076EFC" w:rsidP="00076EFC">
      <w:pPr>
        <w:pStyle w:val="Prrafodelista"/>
        <w:numPr>
          <w:ilvl w:val="1"/>
          <w:numId w:val="3"/>
        </w:numPr>
        <w:jc w:val="both"/>
      </w:pPr>
      <w:r>
        <w:t>Programa Estratégico de la Formación de Recursos Humanos en materia de Hidrocarburos para el Estado de Coahuila, 2015-2018</w:t>
      </w:r>
    </w:p>
    <w:p w:rsidR="00076EFC" w:rsidRDefault="00076EFC" w:rsidP="00076EFC">
      <w:pPr>
        <w:pStyle w:val="Prrafodelista"/>
        <w:numPr>
          <w:ilvl w:val="1"/>
          <w:numId w:val="3"/>
        </w:numPr>
        <w:jc w:val="both"/>
      </w:pPr>
      <w:r>
        <w:t>Informe Anual, 2015</w:t>
      </w:r>
    </w:p>
    <w:p w:rsidR="00076EFC" w:rsidRDefault="00076EFC" w:rsidP="00076EFC">
      <w:pPr>
        <w:jc w:val="both"/>
        <w:rPr>
          <w:b/>
        </w:rPr>
      </w:pPr>
      <w:r>
        <w:rPr>
          <w:b/>
        </w:rPr>
        <w:t>Mayo</w:t>
      </w:r>
    </w:p>
    <w:p w:rsidR="00076EFC" w:rsidRPr="00076EFC" w:rsidRDefault="00076EFC" w:rsidP="00076EFC">
      <w:pPr>
        <w:pStyle w:val="Prrafodelista"/>
        <w:numPr>
          <w:ilvl w:val="0"/>
          <w:numId w:val="3"/>
        </w:numPr>
        <w:jc w:val="both"/>
      </w:pPr>
      <w:r w:rsidRPr="00076EFC">
        <w:t xml:space="preserve">Preparación del Segundo Expo Foro de Energía Coahuila, 2015 </w:t>
      </w:r>
    </w:p>
    <w:p w:rsidR="00076EFC" w:rsidRPr="00076EFC" w:rsidRDefault="00076EFC" w:rsidP="00076EFC">
      <w:pPr>
        <w:pStyle w:val="Prrafodelista"/>
        <w:numPr>
          <w:ilvl w:val="0"/>
          <w:numId w:val="3"/>
        </w:numPr>
        <w:jc w:val="both"/>
      </w:pPr>
      <w:r w:rsidRPr="00076EFC">
        <w:t>Cuatro reuniones de instrumentación del Programa Estratégico de la Formación de Recursos Humanos en materia de Hidrocarburos para el Estado de Coahuila, 2015-2018</w:t>
      </w:r>
    </w:p>
    <w:p w:rsidR="00076EFC" w:rsidRPr="00076EFC" w:rsidRDefault="00076EFC" w:rsidP="00076EFC">
      <w:pPr>
        <w:pStyle w:val="Prrafodelista"/>
        <w:numPr>
          <w:ilvl w:val="0"/>
          <w:numId w:val="3"/>
        </w:numPr>
        <w:jc w:val="both"/>
      </w:pPr>
      <w:r w:rsidRPr="00076EFC">
        <w:lastRenderedPageBreak/>
        <w:t xml:space="preserve">Dos reuniones </w:t>
      </w:r>
      <w:r>
        <w:t xml:space="preserve">de </w:t>
      </w:r>
      <w:r w:rsidRPr="00076EFC">
        <w:t>revisión del Balance ScoreCard del Clúster y los comités que lo conforman</w:t>
      </w:r>
    </w:p>
    <w:p w:rsidR="00076EFC" w:rsidRPr="00076EFC" w:rsidRDefault="00076EFC" w:rsidP="00076EFC">
      <w:pPr>
        <w:pStyle w:val="Prrafodelista"/>
        <w:numPr>
          <w:ilvl w:val="0"/>
          <w:numId w:val="3"/>
        </w:numPr>
        <w:jc w:val="both"/>
      </w:pPr>
      <w:r w:rsidRPr="00076EFC">
        <w:t>Una reunión de trabajo del Comité de infraestructura</w:t>
      </w:r>
    </w:p>
    <w:p w:rsidR="00076EFC" w:rsidRDefault="00076EFC" w:rsidP="00076EFC">
      <w:pPr>
        <w:pStyle w:val="Prrafodelista"/>
        <w:numPr>
          <w:ilvl w:val="0"/>
          <w:numId w:val="3"/>
        </w:numPr>
        <w:jc w:val="both"/>
      </w:pPr>
      <w:r w:rsidRPr="00076EFC">
        <w:t>Reunión con Ing. Manuel Medellín promotor de la Cámara Mexicana de la Industria de la Energía</w:t>
      </w:r>
    </w:p>
    <w:p w:rsidR="00076EFC" w:rsidRPr="00076EFC" w:rsidRDefault="00076EFC" w:rsidP="00076EFC">
      <w:pPr>
        <w:ind w:left="360"/>
        <w:jc w:val="both"/>
      </w:pPr>
    </w:p>
    <w:p w:rsidR="00076EFC" w:rsidRDefault="00076EFC" w:rsidP="00076EFC">
      <w:pPr>
        <w:pStyle w:val="Prrafodelista"/>
        <w:ind w:left="1440"/>
        <w:jc w:val="both"/>
      </w:pPr>
    </w:p>
    <w:sectPr w:rsidR="00076EFC" w:rsidSect="00B7403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9B9"/>
    <w:multiLevelType w:val="hybridMultilevel"/>
    <w:tmpl w:val="0F06A7EC"/>
    <w:lvl w:ilvl="0" w:tplc="2F426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003A"/>
    <w:multiLevelType w:val="hybridMultilevel"/>
    <w:tmpl w:val="B2BA3CB2"/>
    <w:lvl w:ilvl="0" w:tplc="2F426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1EBC"/>
    <w:multiLevelType w:val="hybridMultilevel"/>
    <w:tmpl w:val="506CC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10"/>
    <w:rsid w:val="00076EFC"/>
    <w:rsid w:val="00221E6B"/>
    <w:rsid w:val="002256A7"/>
    <w:rsid w:val="0023763F"/>
    <w:rsid w:val="002C3A3F"/>
    <w:rsid w:val="002E02C0"/>
    <w:rsid w:val="005F4FF8"/>
    <w:rsid w:val="00660010"/>
    <w:rsid w:val="00682A94"/>
    <w:rsid w:val="007B271A"/>
    <w:rsid w:val="008061B7"/>
    <w:rsid w:val="00923AB5"/>
    <w:rsid w:val="0096264F"/>
    <w:rsid w:val="00B74039"/>
    <w:rsid w:val="00D3432F"/>
    <w:rsid w:val="00EC3F5E"/>
    <w:rsid w:val="00F1432C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00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43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00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43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Clúster 3</dc:creator>
  <cp:lastModifiedBy>Miguel Delgado</cp:lastModifiedBy>
  <cp:revision>2</cp:revision>
  <dcterms:created xsi:type="dcterms:W3CDTF">2015-07-22T15:46:00Z</dcterms:created>
  <dcterms:modified xsi:type="dcterms:W3CDTF">2015-07-22T15:46:00Z</dcterms:modified>
</cp:coreProperties>
</file>